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5D0C" w14:textId="77777777" w:rsidR="007C431F" w:rsidRDefault="00000000">
      <w:pPr>
        <w:pStyle w:val="a5"/>
      </w:pPr>
      <w:bookmarkStart w:id="0" w:name="Страница_1"/>
      <w:bookmarkEnd w:id="0"/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рекламную</w:t>
      </w:r>
      <w:r>
        <w:rPr>
          <w:spacing w:val="-7"/>
        </w:rPr>
        <w:t xml:space="preserve"> </w:t>
      </w:r>
      <w:r>
        <w:rPr>
          <w:spacing w:val="-2"/>
        </w:rPr>
        <w:t>рассылку</w:t>
      </w:r>
    </w:p>
    <w:p w14:paraId="0AE85AE5" w14:textId="77777777" w:rsidR="007C431F" w:rsidRDefault="007C431F">
      <w:pPr>
        <w:pStyle w:val="af4"/>
        <w:tabs>
          <w:tab w:val="left" w:pos="6111"/>
          <w:tab w:val="left" w:pos="7717"/>
        </w:tabs>
        <w:spacing w:line="227" w:lineRule="exact"/>
        <w:ind w:left="5708"/>
        <w:jc w:val="center"/>
        <w:rPr>
          <w:spacing w:val="-10"/>
          <w:sz w:val="19"/>
          <w:szCs w:val="19"/>
        </w:rPr>
      </w:pPr>
    </w:p>
    <w:p w14:paraId="0EF3CC40" w14:textId="33F2931D" w:rsidR="007C431F" w:rsidRDefault="00000000">
      <w:pPr>
        <w:pStyle w:val="af4"/>
        <w:tabs>
          <w:tab w:val="left" w:pos="6111"/>
          <w:tab w:val="left" w:pos="7717"/>
        </w:tabs>
        <w:spacing w:line="227" w:lineRule="exact"/>
        <w:ind w:left="5708"/>
        <w:jc w:val="center"/>
        <w:rPr>
          <w:sz w:val="19"/>
          <w:szCs w:val="19"/>
        </w:rPr>
      </w:pPr>
      <w:r>
        <w:rPr>
          <w:spacing w:val="-10"/>
          <w:sz w:val="19"/>
          <w:szCs w:val="19"/>
        </w:rPr>
        <w:t xml:space="preserve">                                                                     «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» </w:t>
      </w:r>
      <w:r w:rsidR="002B2D5D" w:rsidRPr="002B2D5D">
        <w:rPr>
          <w:sz w:val="19"/>
          <w:szCs w:val="19"/>
        </w:rPr>
        <w:t>_______________</w:t>
      </w:r>
      <w:r>
        <w:rPr>
          <w:sz w:val="19"/>
          <w:szCs w:val="19"/>
        </w:rPr>
        <w:t>202</w:t>
      </w:r>
      <w:r>
        <w:rPr>
          <w:spacing w:val="49"/>
          <w:sz w:val="19"/>
          <w:szCs w:val="19"/>
          <w:u w:val="single"/>
        </w:rPr>
        <w:t xml:space="preserve">  </w:t>
      </w:r>
      <w:r>
        <w:rPr>
          <w:spacing w:val="-5"/>
          <w:sz w:val="19"/>
          <w:szCs w:val="19"/>
        </w:rPr>
        <w:t>г.</w:t>
      </w:r>
    </w:p>
    <w:p w14:paraId="39EF6A8C" w14:textId="77777777" w:rsidR="007C431F" w:rsidRDefault="00000000">
      <w:pPr>
        <w:pStyle w:val="af4"/>
        <w:tabs>
          <w:tab w:val="left" w:pos="7717"/>
        </w:tabs>
        <w:spacing w:before="2"/>
        <w:ind w:left="142"/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Style w:val="ab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364"/>
        <w:gridCol w:w="2551"/>
        <w:gridCol w:w="403"/>
        <w:gridCol w:w="590"/>
        <w:gridCol w:w="1112"/>
        <w:gridCol w:w="589"/>
        <w:gridCol w:w="425"/>
        <w:gridCol w:w="425"/>
        <w:gridCol w:w="567"/>
        <w:gridCol w:w="425"/>
        <w:gridCol w:w="2976"/>
      </w:tblGrid>
      <w:tr w:rsidR="00A52461" w14:paraId="158DAA05" w14:textId="77777777" w:rsidTr="008B3C6A">
        <w:tc>
          <w:tcPr>
            <w:tcW w:w="387" w:type="dxa"/>
          </w:tcPr>
          <w:p w14:paraId="47F99C27" w14:textId="064F7429" w:rsidR="00A52461" w:rsidRPr="002B2D5D" w:rsidRDefault="00A52461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Я,</w:t>
            </w:r>
          </w:p>
        </w:tc>
        <w:tc>
          <w:tcPr>
            <w:tcW w:w="6034" w:type="dxa"/>
            <w:gridSpan w:val="7"/>
            <w:tcBorders>
              <w:bottom w:val="single" w:sz="4" w:space="0" w:color="auto"/>
            </w:tcBorders>
          </w:tcPr>
          <w:p w14:paraId="4DE86F77" w14:textId="77777777" w:rsidR="00A52461" w:rsidRPr="002B2D5D" w:rsidRDefault="00A52461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14:paraId="69090643" w14:textId="48B11556" w:rsidR="00A52461" w:rsidRPr="002B2D5D" w:rsidRDefault="00A52461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паспорт: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14:paraId="102C7B95" w14:textId="40DD06CA" w:rsidR="00A52461" w:rsidRPr="002B2D5D" w:rsidRDefault="00A52461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9"/>
                <w:szCs w:val="19"/>
              </w:rPr>
            </w:pPr>
          </w:p>
        </w:tc>
      </w:tr>
      <w:tr w:rsidR="002B2D5D" w14:paraId="0CD44A20" w14:textId="77777777" w:rsidTr="002B2D5D">
        <w:tc>
          <w:tcPr>
            <w:tcW w:w="3705" w:type="dxa"/>
            <w:gridSpan w:val="4"/>
          </w:tcPr>
          <w:p w14:paraId="76C03FB4" w14:textId="64B9142A" w:rsidR="002B2D5D" w:rsidRDefault="002B2D5D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jc w:val="center"/>
              <w:rPr>
                <w:sz w:val="19"/>
                <w:szCs w:val="19"/>
              </w:rPr>
            </w:pPr>
            <w:r w:rsidRPr="002B2D5D">
              <w:rPr>
                <w:spacing w:val="-2"/>
                <w:sz w:val="16"/>
                <w:szCs w:val="16"/>
                <w:vertAlign w:val="superscript"/>
              </w:rPr>
              <w:t>(Ф.И.О.)</w:t>
            </w:r>
          </w:p>
        </w:tc>
        <w:tc>
          <w:tcPr>
            <w:tcW w:w="7109" w:type="dxa"/>
            <w:gridSpan w:val="8"/>
          </w:tcPr>
          <w:p w14:paraId="144742A4" w14:textId="12AAA86F" w:rsidR="002B2D5D" w:rsidRDefault="002B2D5D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  <w:r>
              <w:rPr>
                <w:spacing w:val="-2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</w:t>
            </w:r>
            <w:r w:rsidR="00A52461">
              <w:rPr>
                <w:spacing w:val="-2"/>
                <w:sz w:val="16"/>
                <w:szCs w:val="16"/>
                <w:vertAlign w:val="superscript"/>
              </w:rPr>
              <w:t xml:space="preserve">                                                                           </w:t>
            </w:r>
            <w:r>
              <w:rPr>
                <w:spacing w:val="-2"/>
                <w:sz w:val="16"/>
                <w:szCs w:val="16"/>
                <w:vertAlign w:val="superscript"/>
              </w:rPr>
              <w:t xml:space="preserve">           </w:t>
            </w:r>
            <w:r w:rsidRPr="002B2D5D">
              <w:rPr>
                <w:spacing w:val="-2"/>
                <w:sz w:val="16"/>
                <w:szCs w:val="16"/>
                <w:vertAlign w:val="superscript"/>
              </w:rPr>
              <w:t>(серия, номер)</w:t>
            </w:r>
            <w:r>
              <w:rPr>
                <w:spacing w:val="-2"/>
                <w:sz w:val="16"/>
                <w:szCs w:val="16"/>
                <w:vertAlign w:val="superscript"/>
              </w:rPr>
              <w:t xml:space="preserve">                                                                                </w:t>
            </w:r>
          </w:p>
        </w:tc>
      </w:tr>
      <w:tr w:rsidR="004462E8" w14:paraId="49C1B205" w14:textId="77777777" w:rsidTr="001B1DBB">
        <w:tc>
          <w:tcPr>
            <w:tcW w:w="751" w:type="dxa"/>
            <w:gridSpan w:val="2"/>
          </w:tcPr>
          <w:p w14:paraId="004381F4" w14:textId="6B15F88D" w:rsidR="004462E8" w:rsidRDefault="004462E8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9"/>
                <w:szCs w:val="19"/>
              </w:rPr>
              <w:t>выдан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14:paraId="38DD2EE7" w14:textId="77777777" w:rsidR="004462E8" w:rsidRDefault="004462E8" w:rsidP="002B2D5D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6"/>
                <w:szCs w:val="16"/>
                <w:vertAlign w:val="superscript"/>
              </w:rPr>
            </w:pPr>
          </w:p>
        </w:tc>
        <w:tc>
          <w:tcPr>
            <w:tcW w:w="3968" w:type="dxa"/>
            <w:gridSpan w:val="3"/>
            <w:vAlign w:val="bottom"/>
          </w:tcPr>
          <w:p w14:paraId="379AD3F2" w14:textId="41FE6F37" w:rsidR="004462E8" w:rsidRDefault="004462E8" w:rsidP="004462E8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jc w:val="right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z w:val="19"/>
                <w:szCs w:val="19"/>
              </w:rPr>
              <w:t>Дата выдачи</w:t>
            </w:r>
            <w:r>
              <w:rPr>
                <w:sz w:val="19"/>
                <w:szCs w:val="19"/>
              </w:rPr>
              <w:t xml:space="preserve">  «_____»_____________20____г.</w:t>
            </w:r>
          </w:p>
        </w:tc>
      </w:tr>
      <w:tr w:rsidR="00A52461" w14:paraId="5D48E0EC" w14:textId="77777777" w:rsidTr="001B1DBB">
        <w:tc>
          <w:tcPr>
            <w:tcW w:w="6846" w:type="dxa"/>
            <w:gridSpan w:val="9"/>
            <w:vAlign w:val="center"/>
          </w:tcPr>
          <w:p w14:paraId="7C75FD55" w14:textId="6DE06CBE" w:rsidR="00A52461" w:rsidRDefault="00A52461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jc w:val="center"/>
              <w:rPr>
                <w:spacing w:val="-2"/>
                <w:sz w:val="16"/>
                <w:szCs w:val="16"/>
                <w:vertAlign w:val="superscript"/>
              </w:rPr>
            </w:pPr>
            <w:r w:rsidRPr="002B2D5D">
              <w:rPr>
                <w:spacing w:val="-2"/>
                <w:sz w:val="16"/>
                <w:szCs w:val="16"/>
                <w:vertAlign w:val="superscript"/>
              </w:rPr>
              <w:t>(</w:t>
            </w:r>
            <w:r>
              <w:rPr>
                <w:spacing w:val="-2"/>
                <w:sz w:val="16"/>
                <w:szCs w:val="16"/>
                <w:vertAlign w:val="superscript"/>
              </w:rPr>
              <w:t>орган выдавший паспорт</w:t>
            </w:r>
            <w:r w:rsidRPr="002B2D5D">
              <w:rPr>
                <w:spacing w:val="-2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968" w:type="dxa"/>
            <w:gridSpan w:val="3"/>
            <w:vAlign w:val="bottom"/>
          </w:tcPr>
          <w:p w14:paraId="5584A8B4" w14:textId="77777777" w:rsidR="00A52461" w:rsidRDefault="00A52461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pacing w:val="-2"/>
                <w:sz w:val="16"/>
                <w:szCs w:val="16"/>
                <w:vertAlign w:val="superscript"/>
              </w:rPr>
            </w:pPr>
          </w:p>
        </w:tc>
      </w:tr>
      <w:tr w:rsidR="00BE3CBB" w14:paraId="525FACE5" w14:textId="77777777" w:rsidTr="00BE3CBB">
        <w:tc>
          <w:tcPr>
            <w:tcW w:w="5407" w:type="dxa"/>
            <w:gridSpan w:val="6"/>
          </w:tcPr>
          <w:p w14:paraId="0515C658" w14:textId="77777777" w:rsidR="00BE3CBB" w:rsidRDefault="00BE3CBB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зарегистрированный(ая)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 xml:space="preserve">по </w:t>
            </w:r>
            <w:r>
              <w:rPr>
                <w:spacing w:val="-2"/>
                <w:sz w:val="19"/>
                <w:szCs w:val="19"/>
              </w:rPr>
              <w:t>адресу:</w:t>
            </w:r>
          </w:p>
        </w:tc>
        <w:tc>
          <w:tcPr>
            <w:tcW w:w="5407" w:type="dxa"/>
            <w:gridSpan w:val="6"/>
            <w:tcBorders>
              <w:bottom w:val="single" w:sz="4" w:space="0" w:color="auto"/>
            </w:tcBorders>
          </w:tcPr>
          <w:p w14:paraId="2B50B5EA" w14:textId="6212C4D3" w:rsidR="00BE3CBB" w:rsidRDefault="00BE3CBB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</w:p>
        </w:tc>
      </w:tr>
      <w:tr w:rsidR="008B3C6A" w14:paraId="193B4488" w14:textId="77777777" w:rsidTr="00BE3CBB">
        <w:tc>
          <w:tcPr>
            <w:tcW w:w="751" w:type="dxa"/>
            <w:gridSpan w:val="2"/>
          </w:tcPr>
          <w:p w14:paraId="7A21D85D" w14:textId="139C0654" w:rsidR="008B3C6A" w:rsidRDefault="008B3C6A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7670E7" w14:textId="77777777" w:rsidR="008B3C6A" w:rsidRDefault="008B3C6A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7DD63757" w14:textId="75D3DC3B" w:rsidR="008B3C6A" w:rsidRDefault="008B3C6A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0BBD2" w14:textId="77777777" w:rsidR="008B3C6A" w:rsidRDefault="008B3C6A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14:paraId="3907E5CC" w14:textId="33FC5E11" w:rsidR="008B3C6A" w:rsidRDefault="008B3C6A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подразделения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F72267C" w14:textId="31E1A872" w:rsidR="008B3C6A" w:rsidRDefault="008B3C6A" w:rsidP="00A52461">
            <w:pPr>
              <w:pStyle w:val="af4"/>
              <w:tabs>
                <w:tab w:val="left" w:pos="4984"/>
                <w:tab w:val="left" w:pos="8726"/>
              </w:tabs>
              <w:spacing w:line="230" w:lineRule="exact"/>
              <w:ind w:left="0"/>
              <w:rPr>
                <w:sz w:val="19"/>
                <w:szCs w:val="19"/>
              </w:rPr>
            </w:pPr>
          </w:p>
        </w:tc>
      </w:tr>
    </w:tbl>
    <w:p w14:paraId="00213666" w14:textId="77777777" w:rsidR="00B1753D" w:rsidRDefault="00B1753D">
      <w:pPr>
        <w:pStyle w:val="af4"/>
        <w:spacing w:line="242" w:lineRule="auto"/>
        <w:ind w:firstLine="184"/>
        <w:rPr>
          <w:sz w:val="19"/>
          <w:szCs w:val="19"/>
        </w:rPr>
      </w:pPr>
    </w:p>
    <w:p w14:paraId="4839FB6E" w14:textId="685781F3" w:rsidR="007C431F" w:rsidRDefault="00000000">
      <w:pPr>
        <w:pStyle w:val="af4"/>
        <w:spacing w:line="242" w:lineRule="auto"/>
        <w:ind w:firstLine="184"/>
        <w:rPr>
          <w:sz w:val="19"/>
          <w:szCs w:val="19"/>
        </w:rPr>
      </w:pPr>
      <w:r>
        <w:rPr>
          <w:sz w:val="19"/>
          <w:szCs w:val="19"/>
        </w:rPr>
        <w:t>именуемый в дальнейшем «Субъект персональных данных» даю согласие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ООО «Равенол Руссланд» (ИНН 6166059754,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ОГРН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1076166000020,</w:t>
      </w:r>
      <w:r>
        <w:rPr>
          <w:spacing w:val="-5"/>
          <w:sz w:val="19"/>
          <w:szCs w:val="19"/>
        </w:rPr>
        <w:t xml:space="preserve">  юридический </w:t>
      </w:r>
      <w:r>
        <w:rPr>
          <w:sz w:val="19"/>
          <w:szCs w:val="19"/>
        </w:rPr>
        <w:t>адрес:</w:t>
      </w:r>
      <w:r>
        <w:rPr>
          <w:spacing w:val="-5"/>
          <w:sz w:val="19"/>
          <w:szCs w:val="19"/>
        </w:rPr>
        <w:t xml:space="preserve"> 117418, г. Москва, вн. тер. г. Муниципальный округ Черемушки, ул. Цюрупы, д. 28, помещ. 1/2 , почтовый адрес: </w:t>
      </w:r>
      <w:r>
        <w:rPr>
          <w:sz w:val="19"/>
          <w:szCs w:val="19"/>
        </w:rPr>
        <w:t>г.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Ростов-на-Дону,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ул.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Курчатова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4А),</w:t>
      </w:r>
      <w:r>
        <w:rPr>
          <w:spacing w:val="42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далее</w:t>
      </w:r>
      <w:r>
        <w:rPr>
          <w:sz w:val="19"/>
          <w:szCs w:val="19"/>
        </w:rPr>
        <w:t xml:space="preserve"> «Оператор»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обработку</w:t>
      </w:r>
      <w:r>
        <w:rPr>
          <w:spacing w:val="74"/>
          <w:sz w:val="19"/>
          <w:szCs w:val="19"/>
        </w:rPr>
        <w:t xml:space="preserve"> </w:t>
      </w:r>
      <w:r>
        <w:rPr>
          <w:sz w:val="19"/>
          <w:szCs w:val="19"/>
        </w:rPr>
        <w:t>персональных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данных,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приведенных</w:t>
      </w:r>
      <w:r>
        <w:rPr>
          <w:spacing w:val="77"/>
          <w:sz w:val="19"/>
          <w:szCs w:val="19"/>
        </w:rPr>
        <w:t xml:space="preserve"> </w:t>
      </w:r>
      <w:r>
        <w:rPr>
          <w:sz w:val="19"/>
          <w:szCs w:val="19"/>
        </w:rPr>
        <w:t>в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пункте</w:t>
      </w:r>
      <w:r>
        <w:rPr>
          <w:spacing w:val="76"/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настоящего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согласия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на следующих условиях</w:t>
      </w:r>
    </w:p>
    <w:p w14:paraId="736F7849" w14:textId="77777777" w:rsidR="007C431F" w:rsidRDefault="00000000">
      <w:pPr>
        <w:pStyle w:val="af5"/>
        <w:numPr>
          <w:ilvl w:val="0"/>
          <w:numId w:val="1"/>
        </w:numPr>
        <w:tabs>
          <w:tab w:val="left" w:pos="353"/>
        </w:tabs>
        <w:ind w:right="465" w:firstLine="184"/>
        <w:rPr>
          <w:sz w:val="19"/>
          <w:szCs w:val="19"/>
        </w:rPr>
      </w:pPr>
      <w:r>
        <w:rPr>
          <w:sz w:val="19"/>
          <w:szCs w:val="19"/>
        </w:rPr>
        <w:t>Субъект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дает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согласие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обработку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Оператором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своих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персональных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данных,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то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есть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совершение следующих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действий: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сбор,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систематизация,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накопление,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хранение,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уточнение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(обновление,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изменение), использование,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распространение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(в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том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числе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передачу),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обезличивание,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блокирование,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уничтожение персональных</w:t>
      </w:r>
      <w:r>
        <w:rPr>
          <w:spacing w:val="78"/>
          <w:sz w:val="19"/>
          <w:szCs w:val="19"/>
        </w:rPr>
        <w:t xml:space="preserve"> </w:t>
      </w:r>
      <w:r>
        <w:rPr>
          <w:sz w:val="19"/>
          <w:szCs w:val="19"/>
        </w:rPr>
        <w:t>данных,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при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этом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описание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вышеуказанных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способов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обработки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данных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приведено</w:t>
      </w:r>
      <w:r>
        <w:rPr>
          <w:spacing w:val="79"/>
          <w:sz w:val="19"/>
          <w:szCs w:val="19"/>
        </w:rPr>
        <w:t xml:space="preserve"> </w:t>
      </w:r>
      <w:r>
        <w:rPr>
          <w:sz w:val="19"/>
          <w:szCs w:val="19"/>
        </w:rPr>
        <w:t>в Федеральном законе от 27.07.2006 № 152-ФЗ «О персональных данных», в следующих целях:</w:t>
      </w:r>
    </w:p>
    <w:p w14:paraId="166673BF" w14:textId="77777777" w:rsidR="007C431F" w:rsidRDefault="00000000">
      <w:pPr>
        <w:pStyle w:val="af5"/>
        <w:ind w:left="100" w:firstLine="1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- обеспечения соблюдения законодательных и иных нормативных правовых актов РФ, локальных нормативных актов Общества;</w:t>
      </w:r>
      <w:r>
        <w:rPr>
          <w:color w:val="000000"/>
          <w:sz w:val="19"/>
          <w:szCs w:val="19"/>
        </w:rPr>
        <w:br/>
        <w:t>— исполнения обязанностей, возложенных законодательством РФ на Общество, в том числе связанных с представлением персональных данных в налоговые органы, Фонд социального и пенсионного страхования РФ, Федеральный фонд обязательного медицинского страхования, а также в иные государственные органы;</w:t>
      </w:r>
    </w:p>
    <w:p w14:paraId="7373172A" w14:textId="77777777" w:rsidR="007C431F" w:rsidRDefault="00000000">
      <w:pPr>
        <w:pStyle w:val="af5"/>
        <w:ind w:left="100" w:firstLine="1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исполнения Договора об оказании услуг, заключенного посредством акцепта оферты, расположенной по адресу: </w:t>
      </w:r>
      <w:hyperlink r:id="rId7" w:tooltip="https://bonus.ravenol.su/" w:history="1">
        <w:r>
          <w:rPr>
            <w:rStyle w:val="af6"/>
            <w:sz w:val="19"/>
            <w:szCs w:val="19"/>
          </w:rPr>
          <w:t>https://bonus.ravenol.su/</w:t>
        </w:r>
      </w:hyperlink>
      <w:r>
        <w:rPr>
          <w:color w:val="000000"/>
          <w:sz w:val="19"/>
          <w:szCs w:val="19"/>
        </w:rPr>
        <w:t xml:space="preserve"> , иных заключенных договоров между мной и Оператором,</w:t>
      </w:r>
    </w:p>
    <w:p w14:paraId="214C899D" w14:textId="77777777" w:rsidR="007C431F" w:rsidRDefault="00000000">
      <w:pPr>
        <w:ind w:firstLine="1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- подготовки, заключения, исполнения и прекращения договоров с контрагентами;</w:t>
      </w:r>
      <w:r>
        <w:rPr>
          <w:color w:val="000000"/>
          <w:sz w:val="19"/>
          <w:szCs w:val="19"/>
        </w:rPr>
        <w:br/>
        <w:t>— исполнения судебных актов, актов других государственных органов или должностных лиц;</w:t>
      </w:r>
      <w:r>
        <w:rPr>
          <w:color w:val="000000"/>
          <w:sz w:val="19"/>
          <w:szCs w:val="19"/>
        </w:rPr>
        <w:br/>
        <w:t>— реализации прав и законных интересов Общества в рамках ведения видов деятельности, предусмотренных Уставом и иными локальными нормативными актами Общества, или третьих лиц либо достижения общественно значимых целей;</w:t>
      </w:r>
      <w:r>
        <w:rPr>
          <w:color w:val="000000"/>
          <w:sz w:val="19"/>
          <w:szCs w:val="19"/>
        </w:rPr>
        <w:br/>
        <w:t>— в иных законных целях.</w:t>
      </w:r>
    </w:p>
    <w:p w14:paraId="1048207C" w14:textId="77777777" w:rsidR="007C431F" w:rsidRDefault="00000000">
      <w:pPr>
        <w:pStyle w:val="af5"/>
        <w:ind w:left="100" w:firstLine="184"/>
        <w:rPr>
          <w:color w:val="000000"/>
          <w:sz w:val="19"/>
          <w:szCs w:val="19"/>
        </w:rPr>
      </w:pPr>
      <w:r>
        <w:rPr>
          <w:sz w:val="19"/>
          <w:szCs w:val="19"/>
        </w:rPr>
        <w:t>2. Перечень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персональных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данных,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передаваемых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Оператору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обработку:</w:t>
      </w:r>
    </w:p>
    <w:p w14:paraId="3A12DD5C" w14:textId="77777777" w:rsidR="007C431F" w:rsidRDefault="00000000">
      <w:pPr>
        <w:pStyle w:val="af5"/>
        <w:numPr>
          <w:ilvl w:val="1"/>
          <w:numId w:val="1"/>
        </w:numPr>
        <w:tabs>
          <w:tab w:val="left" w:pos="219"/>
        </w:tabs>
        <w:spacing w:line="230" w:lineRule="exact"/>
        <w:ind w:firstLine="184"/>
        <w:rPr>
          <w:sz w:val="19"/>
          <w:szCs w:val="19"/>
        </w:rPr>
      </w:pPr>
      <w:r>
        <w:rPr>
          <w:sz w:val="19"/>
          <w:szCs w:val="19"/>
        </w:rPr>
        <w:t>дата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место</w:t>
      </w:r>
      <w:r>
        <w:rPr>
          <w:spacing w:val="-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рождения;</w:t>
      </w:r>
    </w:p>
    <w:p w14:paraId="00C2E1A0" w14:textId="77777777" w:rsidR="007C431F" w:rsidRDefault="00000000">
      <w:pPr>
        <w:pStyle w:val="af5"/>
        <w:numPr>
          <w:ilvl w:val="1"/>
          <w:numId w:val="1"/>
        </w:numPr>
        <w:tabs>
          <w:tab w:val="left" w:pos="219"/>
        </w:tabs>
        <w:ind w:firstLine="184"/>
        <w:rPr>
          <w:sz w:val="19"/>
          <w:szCs w:val="19"/>
        </w:rPr>
      </w:pPr>
      <w:r>
        <w:rPr>
          <w:spacing w:val="-2"/>
          <w:sz w:val="19"/>
          <w:szCs w:val="19"/>
        </w:rPr>
        <w:t>биографические</w:t>
      </w:r>
      <w:r>
        <w:rPr>
          <w:spacing w:val="1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сведения;</w:t>
      </w:r>
    </w:p>
    <w:p w14:paraId="4F566A60" w14:textId="77777777" w:rsidR="007C431F" w:rsidRDefault="00000000">
      <w:pPr>
        <w:pStyle w:val="af5"/>
        <w:numPr>
          <w:ilvl w:val="1"/>
          <w:numId w:val="1"/>
        </w:numPr>
        <w:tabs>
          <w:tab w:val="left" w:pos="219"/>
        </w:tabs>
        <w:spacing w:before="2"/>
        <w:ind w:firstLine="184"/>
        <w:rPr>
          <w:sz w:val="19"/>
          <w:szCs w:val="19"/>
        </w:rPr>
      </w:pPr>
      <w:r>
        <w:rPr>
          <w:sz w:val="19"/>
          <w:szCs w:val="19"/>
        </w:rPr>
        <w:t>сведения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месте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регистрации,</w:t>
      </w:r>
      <w:r>
        <w:rPr>
          <w:spacing w:val="-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проживании;</w:t>
      </w:r>
    </w:p>
    <w:p w14:paraId="413BC802" w14:textId="77777777" w:rsidR="007C431F" w:rsidRDefault="00000000">
      <w:pPr>
        <w:pStyle w:val="af5"/>
        <w:numPr>
          <w:ilvl w:val="1"/>
          <w:numId w:val="1"/>
        </w:numPr>
        <w:tabs>
          <w:tab w:val="left" w:pos="219"/>
        </w:tabs>
        <w:ind w:firstLine="184"/>
        <w:rPr>
          <w:sz w:val="19"/>
          <w:szCs w:val="19"/>
        </w:rPr>
      </w:pPr>
      <w:r>
        <w:rPr>
          <w:sz w:val="19"/>
          <w:szCs w:val="19"/>
        </w:rPr>
        <w:t>контактная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информация;</w:t>
      </w:r>
    </w:p>
    <w:p w14:paraId="2D74BF95" w14:textId="77777777" w:rsidR="007C431F" w:rsidRDefault="00000000">
      <w:pPr>
        <w:pStyle w:val="af5"/>
        <w:numPr>
          <w:ilvl w:val="1"/>
          <w:numId w:val="1"/>
        </w:numPr>
        <w:tabs>
          <w:tab w:val="left" w:pos="219"/>
        </w:tabs>
        <w:ind w:firstLine="184"/>
        <w:rPr>
          <w:sz w:val="19"/>
          <w:szCs w:val="19"/>
        </w:rPr>
      </w:pPr>
      <w:r>
        <w:rPr>
          <w:sz w:val="19"/>
          <w:szCs w:val="19"/>
        </w:rPr>
        <w:t>паспортные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данные;</w:t>
      </w:r>
    </w:p>
    <w:p w14:paraId="72E67C36" w14:textId="77777777" w:rsidR="007C431F" w:rsidRDefault="00000000">
      <w:pPr>
        <w:pStyle w:val="af5"/>
        <w:numPr>
          <w:ilvl w:val="1"/>
          <w:numId w:val="1"/>
        </w:numPr>
        <w:tabs>
          <w:tab w:val="left" w:pos="219"/>
        </w:tabs>
        <w:ind w:firstLine="184"/>
        <w:rPr>
          <w:sz w:val="19"/>
          <w:szCs w:val="19"/>
        </w:rPr>
      </w:pPr>
      <w:r>
        <w:rPr>
          <w:sz w:val="19"/>
          <w:szCs w:val="19"/>
        </w:rPr>
        <w:t>сведения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постановке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налоговый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учет</w:t>
      </w:r>
      <w:r>
        <w:rPr>
          <w:spacing w:val="-4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(ИНН);</w:t>
      </w:r>
    </w:p>
    <w:p w14:paraId="0F380F98" w14:textId="77777777" w:rsidR="007C431F" w:rsidRDefault="00000000">
      <w:pPr>
        <w:pStyle w:val="af4"/>
        <w:spacing w:before="2" w:line="230" w:lineRule="exact"/>
        <w:ind w:firstLine="184"/>
        <w:rPr>
          <w:sz w:val="19"/>
          <w:szCs w:val="19"/>
        </w:rPr>
      </w:pPr>
      <w:r>
        <w:rPr>
          <w:sz w:val="19"/>
          <w:szCs w:val="19"/>
        </w:rPr>
        <w:t>-Страховое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свидетельство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государственного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пенсионного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страхования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(СНИЛС).</w:t>
      </w:r>
    </w:p>
    <w:p w14:paraId="74BAE3F3" w14:textId="77777777" w:rsidR="007C431F" w:rsidRDefault="00000000">
      <w:pPr>
        <w:pStyle w:val="af5"/>
        <w:tabs>
          <w:tab w:val="left" w:pos="269"/>
        </w:tabs>
        <w:spacing w:before="2" w:line="237" w:lineRule="auto"/>
        <w:ind w:left="100" w:right="322" w:firstLine="184"/>
        <w:rPr>
          <w:sz w:val="19"/>
          <w:szCs w:val="19"/>
        </w:rPr>
      </w:pPr>
      <w:r>
        <w:rPr>
          <w:sz w:val="19"/>
          <w:szCs w:val="19"/>
        </w:rPr>
        <w:t>3.  В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соответствии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пунктом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4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статьи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14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Федерального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закона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от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27.07.2006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№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152-ФЗ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«О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персональных данных» субъект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персональных данных по письменному запросу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имеет право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на получение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информации, касающейся обработки его персональных данных.</w:t>
      </w:r>
    </w:p>
    <w:p w14:paraId="40C7E826" w14:textId="77777777" w:rsidR="007C431F" w:rsidRDefault="00000000">
      <w:pPr>
        <w:pStyle w:val="af5"/>
        <w:ind w:left="100" w:firstLine="184"/>
        <w:rPr>
          <w:color w:val="000000"/>
          <w:sz w:val="19"/>
          <w:szCs w:val="19"/>
        </w:rPr>
      </w:pPr>
      <w:r>
        <w:rPr>
          <w:sz w:val="19"/>
          <w:szCs w:val="19"/>
        </w:rPr>
        <w:t>4.  Срок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действия: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настоящее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согласие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действует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в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течение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всего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срока</w:t>
      </w:r>
      <w:r>
        <w:rPr>
          <w:spacing w:val="4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Договора об оказании услуг</w:t>
      </w:r>
      <w:r>
        <w:rPr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заключенного посредством акцепта оферты, расположенной по адресу: </w:t>
      </w:r>
      <w:hyperlink r:id="rId8" w:tooltip="https://bonus.ravenol.su/" w:history="1">
        <w:r>
          <w:rPr>
            <w:rStyle w:val="af6"/>
            <w:sz w:val="19"/>
            <w:szCs w:val="19"/>
          </w:rPr>
          <w:t>https://bonus.ravenol.su/</w:t>
        </w:r>
      </w:hyperlink>
      <w:r>
        <w:rPr>
          <w:color w:val="000000"/>
          <w:sz w:val="19"/>
          <w:szCs w:val="19"/>
        </w:rPr>
        <w:t xml:space="preserve"> </w:t>
      </w:r>
      <w:r>
        <w:rPr>
          <w:sz w:val="19"/>
          <w:szCs w:val="19"/>
        </w:rPr>
        <w:t>, иных обязательств и сроков подачи сведений в контролирующие органы. Согласие может быть отозвано мною в любое время на основании моего письменного заявления.</w:t>
      </w:r>
    </w:p>
    <w:p w14:paraId="5021D1D8" w14:textId="77777777" w:rsidR="007C431F" w:rsidRDefault="00000000">
      <w:pPr>
        <w:tabs>
          <w:tab w:val="left" w:pos="303"/>
          <w:tab w:val="left" w:pos="1836"/>
          <w:tab w:val="left" w:pos="3155"/>
          <w:tab w:val="left" w:pos="4281"/>
          <w:tab w:val="left" w:pos="5447"/>
          <w:tab w:val="left" w:pos="6843"/>
          <w:tab w:val="left" w:pos="8143"/>
        </w:tabs>
        <w:spacing w:before="2"/>
        <w:ind w:right="521" w:firstLine="184"/>
        <w:rPr>
          <w:sz w:val="19"/>
          <w:szCs w:val="19"/>
        </w:rPr>
      </w:pPr>
      <w:r>
        <w:rPr>
          <w:sz w:val="19"/>
          <w:szCs w:val="19"/>
        </w:rPr>
        <w:t xml:space="preserve">   5. Оператор вправе осуществлять следующие действия с указанными выше персональными данными: сбор, </w:t>
      </w:r>
      <w:r>
        <w:rPr>
          <w:spacing w:val="-2"/>
          <w:sz w:val="19"/>
          <w:szCs w:val="19"/>
        </w:rPr>
        <w:t>систематизацию,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накопление,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хранение,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уточнение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(обновление,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изменение),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 xml:space="preserve">использование, </w:t>
      </w:r>
      <w:r>
        <w:rPr>
          <w:sz w:val="19"/>
          <w:szCs w:val="19"/>
        </w:rPr>
        <w:t>распространение, блокирование, уничтожение.</w:t>
      </w:r>
    </w:p>
    <w:p w14:paraId="3C7C35B8" w14:textId="77777777" w:rsidR="007C431F" w:rsidRDefault="00000000">
      <w:pPr>
        <w:tabs>
          <w:tab w:val="left" w:pos="353"/>
        </w:tabs>
        <w:ind w:right="330" w:firstLine="184"/>
        <w:rPr>
          <w:sz w:val="19"/>
          <w:szCs w:val="19"/>
        </w:rPr>
      </w:pPr>
      <w:r>
        <w:rPr>
          <w:sz w:val="19"/>
          <w:szCs w:val="19"/>
        </w:rPr>
        <w:t xml:space="preserve">   6. Оператор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имеет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право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смешанную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обработку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данных,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включающую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в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себя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неавтоматизированную обработку документов на бумажных носителях, автоматизированную обработку на электронных носителях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или по каналам связи, с соблюдением мер, обеспечивающих их защиту</w:t>
      </w:r>
      <w:r>
        <w:rPr>
          <w:spacing w:val="77"/>
          <w:sz w:val="19"/>
          <w:szCs w:val="19"/>
        </w:rPr>
        <w:t xml:space="preserve"> </w:t>
      </w:r>
      <w:r>
        <w:rPr>
          <w:sz w:val="19"/>
          <w:szCs w:val="19"/>
        </w:rPr>
        <w:t>от несанкционированного доступа,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 xml:space="preserve">при условии, что прием и обработка будет осуществляться лицом, обязанным сохранять профессиональную </w:t>
      </w:r>
      <w:r>
        <w:rPr>
          <w:spacing w:val="-2"/>
          <w:sz w:val="19"/>
          <w:szCs w:val="19"/>
        </w:rPr>
        <w:t>тайну.</w:t>
      </w:r>
    </w:p>
    <w:p w14:paraId="04259D0D" w14:textId="77777777" w:rsidR="007C431F" w:rsidRDefault="00000000">
      <w:pPr>
        <w:pStyle w:val="af4"/>
        <w:ind w:left="0" w:right="251" w:firstLine="184"/>
        <w:rPr>
          <w:sz w:val="19"/>
          <w:szCs w:val="19"/>
        </w:rPr>
      </w:pPr>
      <w:r>
        <w:rPr>
          <w:sz w:val="19"/>
          <w:szCs w:val="19"/>
        </w:rPr>
        <w:t>Настоящее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согласие предоставляется на осуществление любых действий в отношении моих персональных данных,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которые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необходимы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или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желаемы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для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достижения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указанных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выше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целей,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включая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(без ограничения)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сбор,</w:t>
      </w:r>
      <w:r>
        <w:rPr>
          <w:spacing w:val="40"/>
          <w:sz w:val="19"/>
          <w:szCs w:val="19"/>
        </w:rPr>
        <w:t xml:space="preserve">  </w:t>
      </w:r>
      <w:r>
        <w:rPr>
          <w:sz w:val="19"/>
          <w:szCs w:val="19"/>
        </w:rPr>
        <w:t>систематизацию,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накопление,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хранение,</w:t>
      </w:r>
      <w:r>
        <w:rPr>
          <w:spacing w:val="40"/>
          <w:sz w:val="19"/>
          <w:szCs w:val="19"/>
        </w:rPr>
        <w:t xml:space="preserve">  </w:t>
      </w:r>
      <w:r>
        <w:rPr>
          <w:sz w:val="19"/>
          <w:szCs w:val="19"/>
        </w:rPr>
        <w:t>уточнение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(обновление,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изменение),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использование,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распространение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(в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том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числе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передачу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третьим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лицам),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обезличивание,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блокирование, трансграничную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передачу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персональных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данных,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а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также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осуществление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любых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иных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действий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с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моими персональными данными, предусмотренных действующим законодательством Российской Федерации.</w:t>
      </w:r>
    </w:p>
    <w:p w14:paraId="3206C0F5" w14:textId="77777777" w:rsidR="007C431F" w:rsidRDefault="00000000">
      <w:pPr>
        <w:pStyle w:val="af5"/>
        <w:tabs>
          <w:tab w:val="left" w:pos="303"/>
        </w:tabs>
        <w:ind w:left="100" w:right="648" w:firstLine="184"/>
        <w:rPr>
          <w:sz w:val="19"/>
          <w:szCs w:val="19"/>
        </w:rPr>
      </w:pPr>
      <w:r>
        <w:rPr>
          <w:sz w:val="19"/>
          <w:szCs w:val="19"/>
        </w:rPr>
        <w:t xml:space="preserve"> 7. Субъект дает согласие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на получение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материалов рекламного и информационного характера о продукции посредством SMS-сервисов, Viber, WhatsApp, Skype и других мессенджеров, электронной почты и т.д. (далее – согласие).</w:t>
      </w:r>
    </w:p>
    <w:p w14:paraId="48254A8C" w14:textId="77777777" w:rsidR="007C431F" w:rsidRDefault="00000000">
      <w:pPr>
        <w:pStyle w:val="af4"/>
        <w:ind w:right="526" w:firstLine="184"/>
        <w:rPr>
          <w:sz w:val="19"/>
          <w:szCs w:val="19"/>
        </w:rPr>
      </w:pPr>
      <w:r>
        <w:rPr>
          <w:sz w:val="19"/>
          <w:szCs w:val="19"/>
        </w:rPr>
        <w:t>Настоящее согласие дано с целью оперативного получения новостей о вводе новинок продукции в ассортимент, о специальных предложениях и рекламных акциях, системах скидок, бонусов и различного рода рекламных мероприятиях по продукции.</w:t>
      </w:r>
    </w:p>
    <w:p w14:paraId="59A9CB01" w14:textId="77777777" w:rsidR="007C431F" w:rsidRDefault="00000000">
      <w:pPr>
        <w:pStyle w:val="af4"/>
        <w:spacing w:before="41" w:line="216" w:lineRule="auto"/>
        <w:ind w:firstLine="184"/>
        <w:rPr>
          <w:sz w:val="19"/>
          <w:szCs w:val="19"/>
        </w:rPr>
      </w:pPr>
      <w:r>
        <w:rPr>
          <w:sz w:val="19"/>
          <w:szCs w:val="19"/>
        </w:rPr>
        <w:t>Давая такое согласие, я подтверждаю, что действую по своей воле и в своих интересах, а также обязуюсь предоставить достоверные данные, необходимые для регистрации на сайте.</w:t>
      </w:r>
    </w:p>
    <w:p w14:paraId="61DDBFA6" w14:textId="77777777" w:rsidR="007C431F" w:rsidRDefault="00000000">
      <w:pPr>
        <w:pStyle w:val="af4"/>
        <w:spacing w:before="6"/>
        <w:ind w:right="251" w:firstLine="184"/>
        <w:rPr>
          <w:sz w:val="19"/>
          <w:szCs w:val="19"/>
        </w:rPr>
      </w:pPr>
      <w:r>
        <w:rPr>
          <w:sz w:val="19"/>
          <w:szCs w:val="19"/>
        </w:rPr>
        <w:t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получения.</w:t>
      </w:r>
    </w:p>
    <w:p w14:paraId="130E3ECA" w14:textId="77777777" w:rsidR="007C431F" w:rsidRDefault="00000000">
      <w:pPr>
        <w:pStyle w:val="af4"/>
        <w:spacing w:line="242" w:lineRule="auto"/>
        <w:ind w:right="251" w:firstLine="184"/>
        <w:rPr>
          <w:sz w:val="19"/>
          <w:szCs w:val="19"/>
        </w:rPr>
      </w:pPr>
      <w:r>
        <w:rPr>
          <w:sz w:val="19"/>
          <w:szCs w:val="19"/>
        </w:rPr>
        <w:t xml:space="preserve">Также я информирован(-а), что при возникновении вопросов относительно отказа, я могу обратиться за помощью, отправив письмо на следующий адрес электронной почты: </w:t>
      </w:r>
      <w:hyperlink r:id="rId9" w:tooltip="mailto:bonus@ravenol.su" w:history="1">
        <w:r>
          <w:rPr>
            <w:sz w:val="19"/>
            <w:szCs w:val="19"/>
            <w:u w:val="single"/>
          </w:rPr>
          <w:t>bonus@ravenol.su</w:t>
        </w:r>
      </w:hyperlink>
    </w:p>
    <w:p w14:paraId="248B8C0C" w14:textId="77777777" w:rsidR="007C431F" w:rsidRDefault="007C431F">
      <w:pPr>
        <w:pStyle w:val="af4"/>
        <w:spacing w:before="3"/>
        <w:ind w:left="0"/>
        <w:rPr>
          <w:sz w:val="19"/>
          <w:szCs w:val="19"/>
        </w:rPr>
      </w:pPr>
    </w:p>
    <w:p w14:paraId="188878D6" w14:textId="77777777" w:rsidR="007C431F" w:rsidRDefault="00000000">
      <w:pPr>
        <w:pStyle w:val="af4"/>
        <w:tabs>
          <w:tab w:val="left" w:pos="6866"/>
          <w:tab w:val="left" w:pos="7838"/>
          <w:tab w:val="left" w:pos="9035"/>
        </w:tabs>
        <w:spacing w:before="94"/>
        <w:ind w:left="5208" w:right="945" w:hanging="153"/>
        <w:rPr>
          <w:sz w:val="19"/>
          <w:szCs w:val="19"/>
        </w:rPr>
      </w:pP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pacing w:val="-10"/>
          <w:sz w:val="19"/>
          <w:szCs w:val="19"/>
          <w:u w:val="single"/>
        </w:rPr>
        <w:t>/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(Подпись)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(ФИО)</w:t>
      </w:r>
    </w:p>
    <w:sectPr w:rsidR="007C431F" w:rsidSect="00905784">
      <w:type w:val="continuous"/>
      <w:pgSz w:w="11910" w:h="16840"/>
      <w:pgMar w:top="275" w:right="570" w:bottom="426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E43D" w14:textId="77777777" w:rsidR="00905784" w:rsidRDefault="00905784">
      <w:r>
        <w:separator/>
      </w:r>
    </w:p>
  </w:endnote>
  <w:endnote w:type="continuationSeparator" w:id="0">
    <w:p w14:paraId="0D18DFCF" w14:textId="77777777" w:rsidR="00905784" w:rsidRDefault="009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CC13" w14:textId="77777777" w:rsidR="00905784" w:rsidRDefault="00905784">
      <w:r>
        <w:separator/>
      </w:r>
    </w:p>
  </w:footnote>
  <w:footnote w:type="continuationSeparator" w:id="0">
    <w:p w14:paraId="00C87FFF" w14:textId="77777777" w:rsidR="00905784" w:rsidRDefault="0090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6A78"/>
    <w:multiLevelType w:val="hybridMultilevel"/>
    <w:tmpl w:val="A35A2DFC"/>
    <w:lvl w:ilvl="0" w:tplc="8638A5B2">
      <w:start w:val="1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27C61FAC">
      <w:start w:val="1"/>
      <w:numFmt w:val="bullet"/>
      <w:lvlText w:val="-"/>
      <w:lvlJc w:val="left"/>
      <w:pPr>
        <w:ind w:left="21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2" w:tplc="4E3A7B34">
      <w:start w:val="1"/>
      <w:numFmt w:val="bullet"/>
      <w:lvlText w:val="•"/>
      <w:lvlJc w:val="left"/>
      <w:pPr>
        <w:ind w:left="1304" w:hanging="118"/>
      </w:pPr>
      <w:rPr>
        <w:rFonts w:hint="default"/>
        <w:lang w:val="ru-RU" w:eastAsia="en-US" w:bidi="ar-SA"/>
      </w:rPr>
    </w:lvl>
    <w:lvl w:ilvl="3" w:tplc="02A02B86">
      <w:start w:val="1"/>
      <w:numFmt w:val="bullet"/>
      <w:lvlText w:val="•"/>
      <w:lvlJc w:val="left"/>
      <w:pPr>
        <w:ind w:left="2389" w:hanging="118"/>
      </w:pPr>
      <w:rPr>
        <w:rFonts w:hint="default"/>
        <w:lang w:val="ru-RU" w:eastAsia="en-US" w:bidi="ar-SA"/>
      </w:rPr>
    </w:lvl>
    <w:lvl w:ilvl="4" w:tplc="09BCBC82">
      <w:start w:val="1"/>
      <w:numFmt w:val="bullet"/>
      <w:lvlText w:val="•"/>
      <w:lvlJc w:val="left"/>
      <w:pPr>
        <w:ind w:left="3474" w:hanging="118"/>
      </w:pPr>
      <w:rPr>
        <w:rFonts w:hint="default"/>
        <w:lang w:val="ru-RU" w:eastAsia="en-US" w:bidi="ar-SA"/>
      </w:rPr>
    </w:lvl>
    <w:lvl w:ilvl="5" w:tplc="35DE098C">
      <w:start w:val="1"/>
      <w:numFmt w:val="bullet"/>
      <w:lvlText w:val="•"/>
      <w:lvlJc w:val="left"/>
      <w:pPr>
        <w:ind w:left="4559" w:hanging="118"/>
      </w:pPr>
      <w:rPr>
        <w:rFonts w:hint="default"/>
        <w:lang w:val="ru-RU" w:eastAsia="en-US" w:bidi="ar-SA"/>
      </w:rPr>
    </w:lvl>
    <w:lvl w:ilvl="6" w:tplc="9E0005A4">
      <w:start w:val="1"/>
      <w:numFmt w:val="bullet"/>
      <w:lvlText w:val="•"/>
      <w:lvlJc w:val="left"/>
      <w:pPr>
        <w:ind w:left="5644" w:hanging="118"/>
      </w:pPr>
      <w:rPr>
        <w:rFonts w:hint="default"/>
        <w:lang w:val="ru-RU" w:eastAsia="en-US" w:bidi="ar-SA"/>
      </w:rPr>
    </w:lvl>
    <w:lvl w:ilvl="7" w:tplc="D52EFE4E">
      <w:start w:val="1"/>
      <w:numFmt w:val="bullet"/>
      <w:lvlText w:val="•"/>
      <w:lvlJc w:val="left"/>
      <w:pPr>
        <w:ind w:left="6729" w:hanging="118"/>
      </w:pPr>
      <w:rPr>
        <w:rFonts w:hint="default"/>
        <w:lang w:val="ru-RU" w:eastAsia="en-US" w:bidi="ar-SA"/>
      </w:rPr>
    </w:lvl>
    <w:lvl w:ilvl="8" w:tplc="99B43CEE">
      <w:start w:val="1"/>
      <w:numFmt w:val="bullet"/>
      <w:lvlText w:val="•"/>
      <w:lvlJc w:val="left"/>
      <w:pPr>
        <w:ind w:left="7814" w:hanging="118"/>
      </w:pPr>
      <w:rPr>
        <w:rFonts w:hint="default"/>
        <w:lang w:val="ru-RU" w:eastAsia="en-US" w:bidi="ar-SA"/>
      </w:rPr>
    </w:lvl>
  </w:abstractNum>
  <w:num w:numId="1" w16cid:durableId="203634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2B"/>
    <w:rsid w:val="00000FB4"/>
    <w:rsid w:val="001653CD"/>
    <w:rsid w:val="001B1DBB"/>
    <w:rsid w:val="002B2D5D"/>
    <w:rsid w:val="002E586E"/>
    <w:rsid w:val="004462E8"/>
    <w:rsid w:val="005A5039"/>
    <w:rsid w:val="0063440B"/>
    <w:rsid w:val="006B322E"/>
    <w:rsid w:val="006C062B"/>
    <w:rsid w:val="00716BB9"/>
    <w:rsid w:val="007812C9"/>
    <w:rsid w:val="007C431F"/>
    <w:rsid w:val="008B3C6A"/>
    <w:rsid w:val="00905784"/>
    <w:rsid w:val="00A52461"/>
    <w:rsid w:val="00AC54E4"/>
    <w:rsid w:val="00B1753D"/>
    <w:rsid w:val="00BE3CBB"/>
    <w:rsid w:val="00D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6356"/>
  <w15:docId w15:val="{B917EC9F-29A6-413D-92F9-4369A3B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pPr>
      <w:ind w:left="100"/>
    </w:pPr>
    <w:rPr>
      <w:sz w:val="20"/>
      <w:szCs w:val="20"/>
    </w:rPr>
  </w:style>
  <w:style w:type="paragraph" w:styleId="a5">
    <w:name w:val="Title"/>
    <w:basedOn w:val="a"/>
    <w:link w:val="a4"/>
    <w:uiPriority w:val="1"/>
    <w:qFormat/>
    <w:pPr>
      <w:spacing w:before="79" w:line="227" w:lineRule="exact"/>
      <w:ind w:left="141"/>
      <w:jc w:val="center"/>
    </w:pPr>
    <w:rPr>
      <w:b/>
      <w:bCs/>
      <w:sz w:val="20"/>
      <w:szCs w:val="20"/>
    </w:rPr>
  </w:style>
  <w:style w:type="paragraph" w:styleId="af5">
    <w:name w:val="List Paragraph"/>
    <w:basedOn w:val="a"/>
    <w:uiPriority w:val="1"/>
    <w:qFormat/>
    <w:pPr>
      <w:ind w:left="218" w:hanging="119"/>
    </w:pPr>
  </w:style>
  <w:style w:type="paragraph" w:customStyle="1" w:styleId="TableParagraph">
    <w:name w:val="Table Paragraph"/>
    <w:basedOn w:val="a"/>
    <w:uiPriority w:val="1"/>
    <w:qFormat/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us.ravenol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us.ravenol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nus@ravenol.s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54;&#1090;&#1076;&#1077;&#1083;%20&#1082;&#1072;&#1076;&#1088;&#1086;&#1074;\&#1054;&#1050;&#1042;\1.%20&#1050;&#1040;&#1044;&#1056;&#1067;\17.%20&#1055;&#1086;&#1083;&#1086;&#1078;&#1077;&#1085;&#1080;&#1103;\&#1057;&#1086;&#1075;&#1083;&#1072;&#1089;&#1080;&#1077;%20&#1076;&#1083;&#1103;%20&#1088;&#1072;&#1079;&#1084;&#1077;&#1097;&#1077;&#1085;&#1080;&#1103;%20&#1085;&#1072;%20&#1089;&#1072;&#1081;&#1090;&#1072;&#1093;%20(&#1088;&#1077;&#1076;&#1072;&#1082;&#1094;&#1080;&#1103;%20&#1086;&#1090;%2009.02.202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Согласие для размещения на сайтах (редакция от 09.02.2023).dotx</Template>
  <TotalTime>43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buh06</dc:creator>
  <cp:lastModifiedBy>Екатерина Кошенская</cp:lastModifiedBy>
  <cp:revision>11</cp:revision>
  <dcterms:created xsi:type="dcterms:W3CDTF">2023-02-09T13:51:00Z</dcterms:created>
  <dcterms:modified xsi:type="dcterms:W3CDTF">2024-04-10T09:56:00Z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Draw</vt:lpwstr>
  </property>
  <property fmtid="{D5CDD505-2E9C-101B-9397-08002B2CF9AE}" pid="4" name="LastSaved">
    <vt:filetime>2022-09-01T00:00:00Z</vt:filetime>
  </property>
  <property fmtid="{D5CDD505-2E9C-101B-9397-08002B2CF9AE}" pid="5" name="Producer">
    <vt:lpwstr>LibreOffice 6.3</vt:lpwstr>
  </property>
</Properties>
</file>